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368A" w14:textId="7E165EF0" w:rsidR="007A0312" w:rsidRPr="00894879" w:rsidRDefault="0017783E" w:rsidP="60B8CA2D">
      <w:pPr>
        <w:spacing w:line="240" w:lineRule="auto"/>
        <w:contextualSpacing/>
        <w:jc w:val="center"/>
        <w:rPr>
          <w:rFonts w:ascii="Futura-Heavy" w:hAnsi="Futura-Heavy"/>
          <w:b/>
          <w:bCs/>
          <w:sz w:val="52"/>
          <w:szCs w:val="52"/>
        </w:rPr>
      </w:pPr>
      <w:r>
        <w:rPr>
          <w:rFonts w:ascii="Futura-Medium" w:hAnsi="Futura-Medium"/>
          <w:noProof/>
          <w:sz w:val="28"/>
          <w:szCs w:val="28"/>
          <w:lang w:eastAsia="fr-CH"/>
        </w:rPr>
        <w:drawing>
          <wp:anchor distT="0" distB="0" distL="114300" distR="114300" simplePos="0" relativeHeight="251659264" behindDoc="1" locked="0" layoutInCell="1" allowOverlap="1" wp14:anchorId="725BC1CB" wp14:editId="759C9A9F">
            <wp:simplePos x="0" y="0"/>
            <wp:positionH relativeFrom="margin">
              <wp:posOffset>5286375</wp:posOffset>
            </wp:positionH>
            <wp:positionV relativeFrom="paragraph">
              <wp:posOffset>-210185</wp:posOffset>
            </wp:positionV>
            <wp:extent cx="1037590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_Grande_Gentiane_logo JPE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03759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D69">
        <w:rPr>
          <w:rFonts w:ascii="Futura-Heavy" w:hAnsi="Futura-Heavy"/>
          <w:b/>
          <w:bCs/>
          <w:sz w:val="52"/>
          <w:szCs w:val="52"/>
        </w:rPr>
        <w:t>Le jeu du t</w:t>
      </w:r>
      <w:r w:rsidR="00455FD4">
        <w:rPr>
          <w:rFonts w:ascii="Futura-Heavy" w:hAnsi="Futura-Heavy"/>
          <w:b/>
          <w:bCs/>
          <w:sz w:val="52"/>
          <w:szCs w:val="52"/>
        </w:rPr>
        <w:t>igre</w:t>
      </w:r>
      <w:r w:rsidR="60B8CA2D" w:rsidRPr="00894879">
        <w:rPr>
          <w:rFonts w:ascii="Futura-Heavy" w:hAnsi="Futura-Heavy"/>
          <w:b/>
          <w:bCs/>
          <w:sz w:val="52"/>
          <w:szCs w:val="52"/>
        </w:rPr>
        <w:t xml:space="preserve"> </w:t>
      </w:r>
    </w:p>
    <w:p w14:paraId="672A6659" w14:textId="55F25468" w:rsidR="007A0312" w:rsidRPr="009F4FDC" w:rsidRDefault="009F4FDC" w:rsidP="0043778D">
      <w:pPr>
        <w:spacing w:line="240" w:lineRule="auto"/>
        <w:contextualSpacing/>
        <w:rPr>
          <w:rFonts w:ascii="Futura-Heavy" w:hAnsi="Futura-Heavy"/>
          <w:b/>
          <w:bCs/>
          <w:sz w:val="44"/>
          <w:szCs w:val="44"/>
        </w:rPr>
      </w:pPr>
      <w:r>
        <w:rPr>
          <w:rFonts w:ascii="Futura-Heavy" w:hAnsi="Futura-Heavy"/>
          <w:b/>
          <w:bCs/>
          <w:sz w:val="44"/>
          <w:szCs w:val="44"/>
        </w:rPr>
        <w:t>N</w:t>
      </w:r>
      <w:r w:rsidR="60B8CA2D" w:rsidRPr="00894879">
        <w:rPr>
          <w:rFonts w:ascii="Futura-Heavy" w:hAnsi="Futura-Heavy"/>
          <w:b/>
          <w:bCs/>
          <w:sz w:val="44"/>
          <w:szCs w:val="44"/>
        </w:rPr>
        <w:t xml:space="preserve">om des pas </w:t>
      </w:r>
    </w:p>
    <w:p w14:paraId="1D1BEFB1" w14:textId="6975FFFC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>1/ le pas d</w:t>
      </w:r>
      <w:r w:rsidR="00455FD4">
        <w:rPr>
          <w:rFonts w:ascii="Futura-Medium" w:hAnsi="Futura-Medium"/>
          <w:sz w:val="28"/>
          <w:szCs w:val="28"/>
        </w:rPr>
        <w:t>u tigre</w:t>
      </w:r>
    </w:p>
    <w:p w14:paraId="00F1DCBE" w14:textId="283B2191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2/ </w:t>
      </w:r>
      <w:r w:rsidR="00455FD4">
        <w:rPr>
          <w:rFonts w:ascii="Futura-Medium" w:hAnsi="Futura-Medium"/>
          <w:sz w:val="28"/>
          <w:szCs w:val="28"/>
        </w:rPr>
        <w:t>le tigre écarte les herbes hautes</w:t>
      </w:r>
    </w:p>
    <w:p w14:paraId="0CD7DF63" w14:textId="5B91988C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3/ </w:t>
      </w:r>
      <w:r w:rsidR="00455FD4">
        <w:rPr>
          <w:rFonts w:ascii="Futura-Medium" w:hAnsi="Futura-Medium"/>
          <w:sz w:val="28"/>
          <w:szCs w:val="28"/>
        </w:rPr>
        <w:t>le tigre manifeste sa dignité</w:t>
      </w:r>
    </w:p>
    <w:p w14:paraId="14105F70" w14:textId="7F983D6F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4/ </w:t>
      </w:r>
      <w:r w:rsidR="00455FD4">
        <w:rPr>
          <w:rFonts w:ascii="Futura-Medium" w:hAnsi="Futura-Medium"/>
          <w:sz w:val="28"/>
          <w:szCs w:val="28"/>
        </w:rPr>
        <w:t>le tigre attrape sa proie</w:t>
      </w:r>
    </w:p>
    <w:p w14:paraId="58881766" w14:textId="2B2B5872" w:rsidR="60B8CA2D" w:rsidRPr="00F64C07" w:rsidRDefault="60B8CA2D" w:rsidP="60B8CA2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5/ </w:t>
      </w:r>
      <w:r w:rsidR="00455FD4">
        <w:rPr>
          <w:rFonts w:ascii="Futura-Medium" w:hAnsi="Futura-Medium"/>
          <w:sz w:val="28"/>
          <w:szCs w:val="28"/>
        </w:rPr>
        <w:t>le tigre se bat</w:t>
      </w:r>
    </w:p>
    <w:p w14:paraId="3F62A818" w14:textId="77777777" w:rsidR="009F4FDC" w:rsidRPr="009F4FDC" w:rsidRDefault="009F4FDC" w:rsidP="60B8CA2D">
      <w:pPr>
        <w:spacing w:line="240" w:lineRule="auto"/>
        <w:rPr>
          <w:rFonts w:ascii="Futura-Medium" w:hAnsi="Futura-Medium"/>
          <w:sz w:val="24"/>
          <w:szCs w:val="24"/>
        </w:rPr>
      </w:pPr>
    </w:p>
    <w:p w14:paraId="04A60A3D" w14:textId="69B16EC6" w:rsidR="009F4FDC" w:rsidRPr="009F4FDC" w:rsidRDefault="009F4FDC" w:rsidP="009F4FDC">
      <w:pPr>
        <w:spacing w:line="240" w:lineRule="auto"/>
        <w:rPr>
          <w:rFonts w:ascii="Futura-Heavy" w:hAnsi="Futura-Heavy"/>
          <w:b/>
          <w:bCs/>
          <w:sz w:val="40"/>
          <w:szCs w:val="40"/>
        </w:rPr>
      </w:pPr>
      <w:r w:rsidRPr="009F4FDC">
        <w:rPr>
          <w:rFonts w:ascii="Futura-Heavy" w:hAnsi="Futura-Heavy"/>
          <w:b/>
          <w:bCs/>
          <w:sz w:val="40"/>
          <w:szCs w:val="40"/>
        </w:rPr>
        <w:t>Intentions, qualités, attitude</w:t>
      </w:r>
    </w:p>
    <w:p w14:paraId="6F29AC9F" w14:textId="12DDAA05" w:rsidR="00C470FB" w:rsidRPr="00455FD4" w:rsidRDefault="00455FD4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Digne, brave</w:t>
      </w:r>
      <w:r w:rsidR="00EE46CC">
        <w:rPr>
          <w:rFonts w:ascii="Futura-Medium" w:hAnsi="Futura-Medium"/>
          <w:sz w:val="28"/>
          <w:szCs w:val="28"/>
        </w:rPr>
        <w:t>,</w:t>
      </w:r>
      <w:r>
        <w:rPr>
          <w:rFonts w:ascii="Futura-Medium" w:hAnsi="Futura-Medium"/>
          <w:sz w:val="28"/>
          <w:szCs w:val="28"/>
        </w:rPr>
        <w:t xml:space="preserve"> féroce, puissant. </w:t>
      </w:r>
      <w:r w:rsidRPr="00455FD4">
        <w:rPr>
          <w:rFonts w:ascii="Futura-Medium" w:hAnsi="Futura-Medium"/>
          <w:i/>
          <w:iCs/>
          <w:sz w:val="28"/>
          <w:szCs w:val="28"/>
        </w:rPr>
        <w:t>«</w:t>
      </w:r>
      <w:r w:rsidRPr="00455FD4">
        <w:rPr>
          <w:rFonts w:ascii="Calibri" w:hAnsi="Calibri" w:cs="Calibri"/>
          <w:i/>
          <w:iCs/>
          <w:sz w:val="28"/>
          <w:szCs w:val="28"/>
        </w:rPr>
        <w:t> </w:t>
      </w:r>
      <w:r w:rsidRPr="00455FD4">
        <w:rPr>
          <w:rFonts w:ascii="Futura-Medium" w:hAnsi="Futura-Medium"/>
          <w:i/>
          <w:iCs/>
          <w:sz w:val="28"/>
          <w:szCs w:val="28"/>
        </w:rPr>
        <w:t>Il évite la crainte.</w:t>
      </w:r>
      <w:r w:rsidRPr="00455FD4">
        <w:rPr>
          <w:rFonts w:ascii="Calibri" w:hAnsi="Calibri" w:cs="Calibri"/>
          <w:i/>
          <w:iCs/>
          <w:sz w:val="28"/>
          <w:szCs w:val="28"/>
        </w:rPr>
        <w:t> </w:t>
      </w:r>
      <w:r w:rsidRPr="00455FD4">
        <w:rPr>
          <w:rFonts w:ascii="Futura-Medium" w:hAnsi="Futura-Medium" w:cs="Futura-Medium"/>
          <w:i/>
          <w:iCs/>
          <w:sz w:val="28"/>
          <w:szCs w:val="28"/>
        </w:rPr>
        <w:t>»</w:t>
      </w:r>
      <w:r w:rsidRPr="00455FD4">
        <w:rPr>
          <w:rFonts w:ascii="Futura-Medium" w:hAnsi="Futura-Medium"/>
          <w:i/>
          <w:iCs/>
          <w:sz w:val="28"/>
          <w:szCs w:val="28"/>
        </w:rPr>
        <w:t xml:space="preserve"> M. </w:t>
      </w:r>
      <w:proofErr w:type="spellStart"/>
      <w:r w:rsidRPr="00455FD4">
        <w:rPr>
          <w:rFonts w:ascii="Futura-Medium" w:hAnsi="Futura-Medium"/>
          <w:i/>
          <w:iCs/>
          <w:sz w:val="28"/>
          <w:szCs w:val="28"/>
        </w:rPr>
        <w:t>Jiao</w:t>
      </w:r>
      <w:proofErr w:type="spellEnd"/>
    </w:p>
    <w:p w14:paraId="4DD9666C" w14:textId="3F2179AD" w:rsidR="00455FD4" w:rsidRDefault="00D35EC9" w:rsidP="00C470F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Tonique</w:t>
      </w:r>
      <w:r w:rsidR="00455FD4">
        <w:rPr>
          <w:rFonts w:ascii="Futura-Medium" w:hAnsi="Futura-Medium"/>
          <w:sz w:val="28"/>
          <w:szCs w:val="28"/>
        </w:rPr>
        <w:t xml:space="preserve"> à l’extérieur (yang), souple à l’intérieur (yin)</w:t>
      </w:r>
      <w:r w:rsidR="00EE46CC">
        <w:rPr>
          <w:rFonts w:ascii="Futura-Medium" w:hAnsi="Futura-Medium"/>
          <w:sz w:val="28"/>
          <w:szCs w:val="28"/>
        </w:rPr>
        <w:t>,</w:t>
      </w:r>
      <w:r w:rsidR="00636482">
        <w:rPr>
          <w:rFonts w:ascii="Futura-Medium" w:hAnsi="Futura-Medium"/>
          <w:sz w:val="28"/>
          <w:szCs w:val="28"/>
        </w:rPr>
        <w:t xml:space="preserve"> dans un équilibre parfait.</w:t>
      </w:r>
    </w:p>
    <w:p w14:paraId="60092D8F" w14:textId="5FC5FF12" w:rsidR="00455FD4" w:rsidRDefault="00636482" w:rsidP="00636482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Dans cette </w:t>
      </w:r>
      <w:r w:rsidR="00D35EC9">
        <w:rPr>
          <w:rFonts w:ascii="Futura-Medium" w:hAnsi="Futura-Medium"/>
          <w:sz w:val="28"/>
          <w:szCs w:val="28"/>
        </w:rPr>
        <w:t>douceur</w:t>
      </w:r>
      <w:r>
        <w:rPr>
          <w:rFonts w:ascii="Futura-Medium" w:hAnsi="Futura-Medium"/>
          <w:sz w:val="28"/>
          <w:szCs w:val="28"/>
        </w:rPr>
        <w:t xml:space="preserve"> intérieure, une grande force peut pénétrer.</w:t>
      </w:r>
    </w:p>
    <w:p w14:paraId="0FA26AD7" w14:textId="68BD2399" w:rsidR="00636482" w:rsidRDefault="00636482" w:rsidP="00636482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Il se met en mouvement tel une bourrasque.</w:t>
      </w:r>
    </w:p>
    <w:p w14:paraId="45118EFB" w14:textId="10CD5AD1" w:rsidR="00636482" w:rsidRDefault="00636482" w:rsidP="00636482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Il est tranquille </w:t>
      </w:r>
      <w:proofErr w:type="gramStart"/>
      <w:r>
        <w:rPr>
          <w:rFonts w:ascii="Futura-Medium" w:hAnsi="Futura-Medium"/>
          <w:sz w:val="28"/>
          <w:szCs w:val="28"/>
        </w:rPr>
        <w:t>tel la pleine lune</w:t>
      </w:r>
      <w:proofErr w:type="gramEnd"/>
      <w:r>
        <w:rPr>
          <w:rFonts w:ascii="Futura-Medium" w:hAnsi="Futura-Medium"/>
          <w:sz w:val="28"/>
          <w:szCs w:val="28"/>
        </w:rPr>
        <w:t>.</w:t>
      </w:r>
    </w:p>
    <w:p w14:paraId="75E777B1" w14:textId="063BDE84" w:rsidR="00636482" w:rsidRDefault="00636482" w:rsidP="00636482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Doigts ouverts, Lao Gong creux.</w:t>
      </w:r>
    </w:p>
    <w:p w14:paraId="6A0A8FEF" w14:textId="02B78D71" w:rsidR="00932806" w:rsidRDefault="00932806" w:rsidP="00636482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Poitrail </w:t>
      </w:r>
      <w:r w:rsidR="0028519E">
        <w:rPr>
          <w:rFonts w:ascii="Futura-Medium" w:hAnsi="Futura-Medium"/>
          <w:sz w:val="28"/>
          <w:szCs w:val="28"/>
        </w:rPr>
        <w:t>large et relâché</w:t>
      </w:r>
      <w:r>
        <w:rPr>
          <w:rFonts w:ascii="Futura-Medium" w:hAnsi="Futura-Medium"/>
          <w:sz w:val="28"/>
          <w:szCs w:val="28"/>
        </w:rPr>
        <w:t>, dos allongé.</w:t>
      </w:r>
    </w:p>
    <w:p w14:paraId="00921BF7" w14:textId="454C41B3" w:rsidR="00636482" w:rsidRDefault="00636482" w:rsidP="00636482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La vitalité s’exprime dans le regard, la puissance surgit des griffes. </w:t>
      </w:r>
    </w:p>
    <w:p w14:paraId="10437817" w14:textId="4A75AF7F" w:rsidR="00636482" w:rsidRPr="00636482" w:rsidRDefault="00636482" w:rsidP="00636482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L’attention est posée sur Ming Men (entre L2 et L3).</w:t>
      </w:r>
    </w:p>
    <w:p w14:paraId="0A37501D" w14:textId="77777777" w:rsidR="00C470FB" w:rsidRPr="00894879" w:rsidRDefault="00C470FB" w:rsidP="00C470FB">
      <w:pPr>
        <w:pStyle w:val="Paragraphedeliste"/>
        <w:spacing w:line="240" w:lineRule="auto"/>
        <w:rPr>
          <w:rFonts w:ascii="Futura-Medium" w:hAnsi="Futura-Medium"/>
          <w:sz w:val="28"/>
          <w:szCs w:val="28"/>
        </w:rPr>
      </w:pPr>
    </w:p>
    <w:p w14:paraId="52633EAF" w14:textId="77777777" w:rsidR="009F4FDC" w:rsidRPr="00783F7B" w:rsidRDefault="009F4FDC" w:rsidP="009F4FDC">
      <w:pPr>
        <w:spacing w:line="240" w:lineRule="auto"/>
        <w:rPr>
          <w:rFonts w:ascii="Futura-Heavy" w:eastAsia="Papyrus" w:hAnsi="Futura-Heavy" w:cs="Papyrus"/>
          <w:b/>
          <w:bCs/>
          <w:sz w:val="40"/>
          <w:szCs w:val="40"/>
        </w:rPr>
      </w:pPr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>Effets thérapeutiques</w:t>
      </w:r>
    </w:p>
    <w:p w14:paraId="240E0613" w14:textId="0242F033" w:rsidR="00C61E0B" w:rsidRPr="00C61E0B" w:rsidRDefault="00C61E0B" w:rsidP="00C61E0B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Par l’attention posée au Ming Men, soutient le yang véritable</w:t>
      </w:r>
      <w:r w:rsidR="00E513E6">
        <w:rPr>
          <w:rFonts w:ascii="Futura-Medium" w:hAnsi="Futura-Medium"/>
          <w:sz w:val="28"/>
          <w:szCs w:val="28"/>
        </w:rPr>
        <w:t xml:space="preserve"> des Reins</w:t>
      </w:r>
      <w:r>
        <w:rPr>
          <w:rFonts w:ascii="Futura-Medium" w:hAnsi="Futura-Medium"/>
          <w:sz w:val="28"/>
          <w:szCs w:val="28"/>
        </w:rPr>
        <w:t>, racine du souffle originel.</w:t>
      </w:r>
    </w:p>
    <w:p w14:paraId="22D985BE" w14:textId="0DEC8B4A" w:rsidR="00E513E6" w:rsidRDefault="00F41CAF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Accroit la force physique</w:t>
      </w:r>
      <w:r w:rsidR="0028519E">
        <w:rPr>
          <w:rFonts w:ascii="Futura-Medium" w:hAnsi="Futura-Medium"/>
          <w:sz w:val="28"/>
          <w:szCs w:val="28"/>
        </w:rPr>
        <w:t xml:space="preserve"> de manière générale et celle du bas du corps en particulier</w:t>
      </w:r>
      <w:r w:rsidR="00E513E6">
        <w:rPr>
          <w:rFonts w:ascii="Futura-Medium" w:hAnsi="Futura-Medium"/>
          <w:sz w:val="28"/>
          <w:szCs w:val="28"/>
        </w:rPr>
        <w:t>.</w:t>
      </w:r>
    </w:p>
    <w:p w14:paraId="33E8330E" w14:textId="0D6CD2A4" w:rsidR="0028519E" w:rsidRDefault="00E513E6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R</w:t>
      </w:r>
      <w:r w:rsidR="00F41CAF">
        <w:rPr>
          <w:rFonts w:ascii="Futura-Medium" w:hAnsi="Futura-Medium"/>
          <w:sz w:val="28"/>
          <w:szCs w:val="28"/>
        </w:rPr>
        <w:t>enforce les os</w:t>
      </w:r>
      <w:r w:rsidR="00C61E0B">
        <w:rPr>
          <w:rFonts w:ascii="Futura-Medium" w:hAnsi="Futura-Medium"/>
          <w:sz w:val="28"/>
          <w:szCs w:val="28"/>
        </w:rPr>
        <w:t>.</w:t>
      </w:r>
    </w:p>
    <w:p w14:paraId="3BFA492C" w14:textId="0885B2D8" w:rsidR="00C61E0B" w:rsidRPr="00C61E0B" w:rsidRDefault="00C61E0B" w:rsidP="00C61E0B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Assouplit la colonne vertébrale.</w:t>
      </w:r>
    </w:p>
    <w:p w14:paraId="6306C2FC" w14:textId="2F9693A7" w:rsidR="00C470FB" w:rsidRDefault="00E513E6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Favorise</w:t>
      </w:r>
      <w:r w:rsidR="0028519E">
        <w:rPr>
          <w:rFonts w:ascii="Futura-Medium" w:hAnsi="Futura-Medium"/>
          <w:sz w:val="28"/>
          <w:szCs w:val="28"/>
        </w:rPr>
        <w:t xml:space="preserve"> la</w:t>
      </w:r>
      <w:r w:rsidR="00F41CAF">
        <w:rPr>
          <w:rFonts w:ascii="Futura-Medium" w:hAnsi="Futura-Medium"/>
          <w:sz w:val="28"/>
          <w:szCs w:val="28"/>
        </w:rPr>
        <w:t xml:space="preserve"> circulation</w:t>
      </w:r>
      <w:r w:rsidR="0028519E">
        <w:rPr>
          <w:rFonts w:ascii="Futura-Medium" w:hAnsi="Futura-Medium"/>
          <w:sz w:val="28"/>
          <w:szCs w:val="28"/>
        </w:rPr>
        <w:t xml:space="preserve"> du qi, du sang et des liquides organiques</w:t>
      </w:r>
      <w:r w:rsidR="0028519E">
        <w:rPr>
          <w:rFonts w:ascii="Calibri" w:hAnsi="Calibri" w:cs="Calibri"/>
          <w:sz w:val="28"/>
          <w:szCs w:val="28"/>
        </w:rPr>
        <w:t> </w:t>
      </w:r>
      <w:r w:rsidR="0028519E">
        <w:rPr>
          <w:rFonts w:ascii="Futura-Medium" w:hAnsi="Futura-Medium"/>
          <w:sz w:val="28"/>
          <w:szCs w:val="28"/>
        </w:rPr>
        <w:t>: articulations, muscles, tendons, os.</w:t>
      </w:r>
    </w:p>
    <w:p w14:paraId="0CCA28F9" w14:textId="39B04555" w:rsidR="00EE46CC" w:rsidRDefault="007E6514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Chasse les maladies dues aux conditions climatiques (chaleur, froid, sécheresse, humidité, vent).</w:t>
      </w:r>
    </w:p>
    <w:p w14:paraId="3DC96E8D" w14:textId="05E6EA6C" w:rsidR="0028519E" w:rsidRDefault="0028519E" w:rsidP="009F4FDC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Favorise l’attention et la vigilance.</w:t>
      </w:r>
    </w:p>
    <w:p w14:paraId="31346FDF" w14:textId="06196F4C" w:rsidR="0043778D" w:rsidRPr="004F010B" w:rsidRDefault="006E503F" w:rsidP="0043778D">
      <w:pPr>
        <w:pStyle w:val="Paragraphedeliste"/>
        <w:numPr>
          <w:ilvl w:val="1"/>
          <w:numId w:val="3"/>
        </w:numPr>
        <w:spacing w:line="240" w:lineRule="auto"/>
        <w:ind w:left="709" w:hanging="283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Pour les personnes</w:t>
      </w:r>
      <w:r w:rsidR="000B6152">
        <w:rPr>
          <w:rFonts w:ascii="Futura-Medium" w:hAnsi="Futura-Medium"/>
          <w:sz w:val="28"/>
          <w:szCs w:val="28"/>
        </w:rPr>
        <w:t xml:space="preserve"> faibles ou malades,</w:t>
      </w:r>
      <w:r>
        <w:rPr>
          <w:rFonts w:ascii="Futura-Medium" w:hAnsi="Futura-Medium"/>
          <w:sz w:val="28"/>
          <w:szCs w:val="28"/>
        </w:rPr>
        <w:t xml:space="preserve"> ne </w:t>
      </w:r>
      <w:r w:rsidR="000B6152">
        <w:rPr>
          <w:rFonts w:ascii="Futura-Medium" w:hAnsi="Futura-Medium"/>
          <w:sz w:val="28"/>
          <w:szCs w:val="28"/>
        </w:rPr>
        <w:t>pratiquer</w:t>
      </w:r>
      <w:r>
        <w:rPr>
          <w:rFonts w:ascii="Futura-Medium" w:hAnsi="Futura-Medium"/>
          <w:sz w:val="28"/>
          <w:szCs w:val="28"/>
        </w:rPr>
        <w:t xml:space="preserve"> que le premier pas accompagné du jeu de l’ours.</w:t>
      </w:r>
    </w:p>
    <w:sectPr w:rsidR="0043778D" w:rsidRPr="004F010B" w:rsidSect="00767849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2B54" w14:textId="77777777" w:rsidR="00085168" w:rsidRDefault="00085168" w:rsidP="0017783E">
      <w:pPr>
        <w:spacing w:after="0" w:line="240" w:lineRule="auto"/>
      </w:pPr>
      <w:r>
        <w:separator/>
      </w:r>
    </w:p>
  </w:endnote>
  <w:endnote w:type="continuationSeparator" w:id="0">
    <w:p w14:paraId="3996CBAF" w14:textId="77777777" w:rsidR="00085168" w:rsidRDefault="00085168" w:rsidP="0017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-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8D56" w14:textId="166E0085" w:rsidR="0017783E" w:rsidRDefault="00F41CAF" w:rsidP="0017783E">
    <w:pPr>
      <w:pStyle w:val="Pieddepage"/>
    </w:pPr>
    <w:r>
      <w:t xml:space="preserve">Peggy </w:t>
    </w:r>
    <w:proofErr w:type="gramStart"/>
    <w:r>
      <w:t>Déjardin ,</w:t>
    </w:r>
    <w:proofErr w:type="gramEnd"/>
    <w:r>
      <w:t xml:space="preserve"> Cyril </w:t>
    </w:r>
    <w:proofErr w:type="spellStart"/>
    <w:r>
      <w:t>Vartanian</w:t>
    </w:r>
    <w:proofErr w:type="spellEnd"/>
    <w:r>
      <w:t>,</w:t>
    </w:r>
    <w:r>
      <w:t xml:space="preserve"> </w:t>
    </w:r>
    <w:r w:rsidR="00455FD4">
      <w:t>mai</w:t>
    </w:r>
    <w:r w:rsidR="0017783E">
      <w:t xml:space="preserve"> 202</w:t>
    </w:r>
    <w:r w:rsidR="00455FD4">
      <w:t>3</w:t>
    </w:r>
  </w:p>
  <w:p w14:paraId="2827FD34" w14:textId="77777777" w:rsidR="0017783E" w:rsidRDefault="0017783E" w:rsidP="0017783E">
    <w:pPr>
      <w:pStyle w:val="Pieddepage"/>
    </w:pPr>
    <w:proofErr w:type="gramStart"/>
    <w:r>
      <w:t>d’après</w:t>
    </w:r>
    <w:proofErr w:type="gramEnd"/>
    <w:r>
      <w:t xml:space="preserve"> Master </w:t>
    </w:r>
    <w:proofErr w:type="spellStart"/>
    <w:r>
      <w:t>Jiao</w:t>
    </w:r>
    <w:proofErr w:type="spellEnd"/>
    <w:r>
      <w:t xml:space="preserve"> « le jeu des cinq animaux », </w:t>
    </w:r>
    <w:proofErr w:type="spellStart"/>
    <w:r>
      <w:t>Minoru</w:t>
    </w:r>
    <w:proofErr w:type="spellEnd"/>
    <w:r>
      <w:t xml:space="preserve"> </w:t>
    </w:r>
    <w:proofErr w:type="spellStart"/>
    <w:r>
      <w:t>Hoshino</w:t>
    </w:r>
    <w:proofErr w:type="spellEnd"/>
    <w:r>
      <w:t xml:space="preserve"> et D. </w:t>
    </w:r>
    <w:proofErr w:type="spellStart"/>
    <w:r>
      <w:t>Banizette</w:t>
    </w:r>
    <w:proofErr w:type="spellEnd"/>
  </w:p>
  <w:p w14:paraId="04B3E93C" w14:textId="77777777" w:rsidR="0017783E" w:rsidRDefault="00177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41B" w14:textId="77777777" w:rsidR="00085168" w:rsidRDefault="00085168" w:rsidP="0017783E">
      <w:pPr>
        <w:spacing w:after="0" w:line="240" w:lineRule="auto"/>
      </w:pPr>
      <w:r>
        <w:separator/>
      </w:r>
    </w:p>
  </w:footnote>
  <w:footnote w:type="continuationSeparator" w:id="0">
    <w:p w14:paraId="04F0DD06" w14:textId="77777777" w:rsidR="00085168" w:rsidRDefault="00085168" w:rsidP="0017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598"/>
    <w:multiLevelType w:val="hybridMultilevel"/>
    <w:tmpl w:val="F45064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01798">
      <w:numFmt w:val="bullet"/>
      <w:lvlText w:val="-"/>
      <w:lvlJc w:val="left"/>
      <w:pPr>
        <w:ind w:left="1440" w:hanging="360"/>
      </w:pPr>
      <w:rPr>
        <w:rFonts w:ascii="Futura-Medium" w:eastAsiaTheme="minorHAnsi" w:hAnsi="Futura-Medium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87AE2"/>
    <w:multiLevelType w:val="hybridMultilevel"/>
    <w:tmpl w:val="18F279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0A23CA"/>
    <w:multiLevelType w:val="hybridMultilevel"/>
    <w:tmpl w:val="4A6453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11839">
    <w:abstractNumId w:val="0"/>
  </w:num>
  <w:num w:numId="2" w16cid:durableId="2069841215">
    <w:abstractNumId w:val="1"/>
  </w:num>
  <w:num w:numId="3" w16cid:durableId="90657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8D"/>
    <w:rsid w:val="00085168"/>
    <w:rsid w:val="000A41B1"/>
    <w:rsid w:val="000B6152"/>
    <w:rsid w:val="0017783E"/>
    <w:rsid w:val="0018481B"/>
    <w:rsid w:val="00191FF7"/>
    <w:rsid w:val="0028519E"/>
    <w:rsid w:val="00312C48"/>
    <w:rsid w:val="003527D4"/>
    <w:rsid w:val="0043778D"/>
    <w:rsid w:val="00455FD4"/>
    <w:rsid w:val="004B111A"/>
    <w:rsid w:val="004F010B"/>
    <w:rsid w:val="00636482"/>
    <w:rsid w:val="006C06CC"/>
    <w:rsid w:val="006E503F"/>
    <w:rsid w:val="00767849"/>
    <w:rsid w:val="007A0312"/>
    <w:rsid w:val="007E6514"/>
    <w:rsid w:val="007F5609"/>
    <w:rsid w:val="00894879"/>
    <w:rsid w:val="008C1436"/>
    <w:rsid w:val="00924365"/>
    <w:rsid w:val="00932806"/>
    <w:rsid w:val="009F4FDC"/>
    <w:rsid w:val="00A32D69"/>
    <w:rsid w:val="00A859CE"/>
    <w:rsid w:val="00BA5B67"/>
    <w:rsid w:val="00C470FB"/>
    <w:rsid w:val="00C61E0B"/>
    <w:rsid w:val="00D35EC9"/>
    <w:rsid w:val="00D6041D"/>
    <w:rsid w:val="00DE7940"/>
    <w:rsid w:val="00E513E6"/>
    <w:rsid w:val="00EE46CC"/>
    <w:rsid w:val="00F41CAF"/>
    <w:rsid w:val="00F64C07"/>
    <w:rsid w:val="60B8C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E37B"/>
  <w15:chartTrackingRefBased/>
  <w15:docId w15:val="{0C22AE71-A244-46F2-9923-11A1383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0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83E"/>
  </w:style>
  <w:style w:type="paragraph" w:styleId="Pieddepage">
    <w:name w:val="footer"/>
    <w:basedOn w:val="Normal"/>
    <w:link w:val="PieddepageCar"/>
    <w:uiPriority w:val="99"/>
    <w:unhideWhenUsed/>
    <w:rsid w:val="0017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jardingy@gmail.com</dc:creator>
  <cp:keywords/>
  <dc:description/>
  <cp:lastModifiedBy>Peggy Déjardin</cp:lastModifiedBy>
  <cp:revision>13</cp:revision>
  <cp:lastPrinted>2023-05-05T15:06:00Z</cp:lastPrinted>
  <dcterms:created xsi:type="dcterms:W3CDTF">2023-05-05T09:42:00Z</dcterms:created>
  <dcterms:modified xsi:type="dcterms:W3CDTF">2023-05-05T15:09:00Z</dcterms:modified>
</cp:coreProperties>
</file>